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D" w:rsidRPr="00FA391D" w:rsidRDefault="00FA391D" w:rsidP="00063ED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1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A391D" w:rsidRPr="00986C5F" w:rsidRDefault="00FA391D" w:rsidP="00063E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6C5F">
        <w:rPr>
          <w:rFonts w:ascii="Times New Roman" w:hAnsi="Times New Roman" w:cs="Times New Roman"/>
          <w:sz w:val="26"/>
          <w:szCs w:val="26"/>
        </w:rPr>
        <w:t>об оценке регулирующего воздействия проекта муниципального нормативного правового акта</w:t>
      </w:r>
      <w:r w:rsidR="002F3F20" w:rsidRPr="00986C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C5F" w:rsidRDefault="00F2707C" w:rsidP="00024A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0751C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сопровождения инвестиционных проектов, реализуемых и (или) планируемых к реализации на территории Партизанского городского округа»</w:t>
      </w:r>
      <w:r w:rsidRPr="00986C5F">
        <w:rPr>
          <w:rFonts w:ascii="Times New Roman" w:hAnsi="Times New Roman"/>
          <w:sz w:val="26"/>
          <w:szCs w:val="26"/>
        </w:rPr>
        <w:t xml:space="preserve"> </w:t>
      </w:r>
    </w:p>
    <w:p w:rsidR="00986C5F" w:rsidRPr="00986C5F" w:rsidRDefault="003E0C92" w:rsidP="00986C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40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6B6AAC" w:rsidRPr="00024A40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Pr="00024A40">
        <w:rPr>
          <w:rFonts w:ascii="Times New Roman" w:hAnsi="Times New Roman" w:cs="Times New Roman"/>
          <w:sz w:val="24"/>
          <w:szCs w:val="24"/>
        </w:rPr>
        <w:t>управ</w:t>
      </w:r>
      <w:r w:rsidR="00FA391D" w:rsidRPr="00024A40">
        <w:rPr>
          <w:rFonts w:ascii="Times New Roman" w:hAnsi="Times New Roman" w:cs="Times New Roman"/>
          <w:sz w:val="24"/>
          <w:szCs w:val="24"/>
        </w:rPr>
        <w:t>лени</w:t>
      </w:r>
      <w:r w:rsidRPr="00024A40">
        <w:rPr>
          <w:rFonts w:ascii="Times New Roman" w:hAnsi="Times New Roman" w:cs="Times New Roman"/>
          <w:sz w:val="24"/>
          <w:szCs w:val="24"/>
        </w:rPr>
        <w:t>я</w:t>
      </w:r>
      <w:r w:rsidR="00FA391D" w:rsidRPr="00024A40">
        <w:rPr>
          <w:rFonts w:ascii="Times New Roman" w:hAnsi="Times New Roman" w:cs="Times New Roman"/>
          <w:sz w:val="24"/>
          <w:szCs w:val="24"/>
        </w:rPr>
        <w:t xml:space="preserve"> экономи</w:t>
      </w:r>
      <w:r w:rsidR="002F3F20" w:rsidRPr="00024A40">
        <w:rPr>
          <w:rFonts w:ascii="Times New Roman" w:hAnsi="Times New Roman" w:cs="Times New Roman"/>
          <w:sz w:val="24"/>
          <w:szCs w:val="24"/>
        </w:rPr>
        <w:t>ки и собственности</w:t>
      </w:r>
      <w:r w:rsidR="00FA391D" w:rsidRPr="00024A40">
        <w:rPr>
          <w:rFonts w:ascii="Times New Roman" w:hAnsi="Times New Roman" w:cs="Times New Roman"/>
          <w:sz w:val="24"/>
          <w:szCs w:val="24"/>
        </w:rPr>
        <w:t xml:space="preserve"> администрации Партизанского городского округа в соответствии со </w:t>
      </w:r>
      <w:hyperlink r:id="rId7" w:history="1">
        <w:r w:rsidR="00FA391D" w:rsidRPr="00024A40">
          <w:rPr>
            <w:rFonts w:ascii="Times New Roman" w:hAnsi="Times New Roman" w:cs="Times New Roman"/>
            <w:sz w:val="24"/>
            <w:szCs w:val="24"/>
          </w:rPr>
          <w:t>статьей 46</w:t>
        </w:r>
      </w:hyperlink>
      <w:r w:rsidR="00FA391D" w:rsidRPr="00024A4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проведена оценка регулирующего воздействия проекта муниципального нормативного правового акта Партизанского городского округа:</w:t>
      </w:r>
      <w:r w:rsidR="00241E37" w:rsidRPr="00024A40">
        <w:rPr>
          <w:rFonts w:ascii="Times New Roman" w:hAnsi="Times New Roman" w:cs="Times New Roman"/>
          <w:sz w:val="24"/>
          <w:szCs w:val="24"/>
        </w:rPr>
        <w:t xml:space="preserve"> </w:t>
      </w:r>
      <w:r w:rsidR="00F2707C" w:rsidRPr="00F2707C">
        <w:rPr>
          <w:rFonts w:ascii="Times New Roman" w:hAnsi="Times New Roman" w:cs="Times New Roman"/>
          <w:sz w:val="24"/>
          <w:szCs w:val="24"/>
        </w:rPr>
        <w:t>«Об утверждении регламента сопровождения инвестиционных проектов, реализуемых и (или) планируемых к реализации на территории Партизанского городского округа»</w:t>
      </w:r>
      <w:r w:rsidR="00F2707C">
        <w:rPr>
          <w:rFonts w:ascii="Times New Roman" w:hAnsi="Times New Roman" w:cs="Times New Roman"/>
          <w:sz w:val="24"/>
          <w:szCs w:val="24"/>
        </w:rPr>
        <w:t>.</w:t>
      </w:r>
    </w:p>
    <w:p w:rsidR="00FA391D" w:rsidRPr="00171757" w:rsidRDefault="00FA391D" w:rsidP="00B73BF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5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проекта НПА установлено, что при проведении оценки регулирующего воздействия проекта НПА проведенные процедуры соответствуют требованиям </w:t>
      </w:r>
      <w:proofErr w:type="gramStart"/>
      <w:r w:rsidRPr="00171757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Партизанского городского</w:t>
      </w:r>
      <w:proofErr w:type="gramEnd"/>
      <w:r w:rsidRPr="00171757">
        <w:rPr>
          <w:rFonts w:ascii="Times New Roman" w:hAnsi="Times New Roman" w:cs="Times New Roman"/>
          <w:sz w:val="24"/>
          <w:szCs w:val="24"/>
        </w:rPr>
        <w:t xml:space="preserve"> округа, затрагивающих вопросы осуществления предпринимательской и инвестиционной деятельности (далее - Порядок)</w:t>
      </w:r>
      <w:r w:rsidR="002F3F20" w:rsidRPr="00171757">
        <w:rPr>
          <w:rFonts w:ascii="Times New Roman" w:hAnsi="Times New Roman" w:cs="Times New Roman"/>
          <w:sz w:val="24"/>
          <w:szCs w:val="24"/>
        </w:rPr>
        <w:t>.</w:t>
      </w:r>
    </w:p>
    <w:p w:rsidR="00F2707C" w:rsidRPr="00F2707C" w:rsidRDefault="00EF7FD5" w:rsidP="00F27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экономики уп</w:t>
      </w:r>
      <w:r w:rsidR="00FA391D" w:rsidRPr="00171757">
        <w:rPr>
          <w:rFonts w:ascii="Times New Roman" w:hAnsi="Times New Roman" w:cs="Times New Roman"/>
          <w:sz w:val="24"/>
          <w:szCs w:val="24"/>
        </w:rPr>
        <w:t>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экономи</w:t>
      </w:r>
      <w:r w:rsidR="002F3F20" w:rsidRPr="00171757">
        <w:rPr>
          <w:rFonts w:ascii="Times New Roman" w:hAnsi="Times New Roman" w:cs="Times New Roman"/>
          <w:sz w:val="24"/>
          <w:szCs w:val="24"/>
        </w:rPr>
        <w:t>ки и собственности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администрации Партизанского городского округа проведены публичные консультации проекта НПА в сроки:</w:t>
      </w:r>
      <w:r w:rsidR="00793307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FA391D" w:rsidRPr="00171757">
        <w:rPr>
          <w:rFonts w:ascii="Times New Roman" w:hAnsi="Times New Roman" w:cs="Times New Roman"/>
          <w:sz w:val="24"/>
          <w:szCs w:val="24"/>
        </w:rPr>
        <w:t>начало</w:t>
      </w:r>
      <w:r w:rsidR="006B6AAC">
        <w:rPr>
          <w:rFonts w:ascii="Times New Roman" w:hAnsi="Times New Roman" w:cs="Times New Roman"/>
          <w:sz w:val="24"/>
          <w:szCs w:val="24"/>
        </w:rPr>
        <w:t xml:space="preserve"> -</w:t>
      </w:r>
      <w:r w:rsidR="00FA391D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8B64BA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F270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707C" w:rsidRPr="00F2707C">
        <w:rPr>
          <w:rFonts w:ascii="Times New Roman" w:hAnsi="Times New Roman" w:cs="Times New Roman"/>
          <w:sz w:val="24"/>
          <w:szCs w:val="24"/>
        </w:rPr>
        <w:t xml:space="preserve">25 июля 2024 г. - окончание  03 </w:t>
      </w:r>
      <w:r w:rsidR="00F2707C">
        <w:rPr>
          <w:rFonts w:ascii="Times New Roman" w:hAnsi="Times New Roman" w:cs="Times New Roman"/>
          <w:sz w:val="24"/>
          <w:szCs w:val="24"/>
        </w:rPr>
        <w:t>августа</w:t>
      </w:r>
      <w:r w:rsidR="00F2707C" w:rsidRPr="00F2707C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2F3F20" w:rsidRPr="00171757" w:rsidRDefault="002F3F20" w:rsidP="00B73BF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57">
        <w:rPr>
          <w:rFonts w:ascii="Times New Roman" w:hAnsi="Times New Roman" w:cs="Times New Roman"/>
          <w:sz w:val="24"/>
          <w:szCs w:val="24"/>
        </w:rPr>
        <w:tab/>
        <w:t>Замечаний и предложений по предложенному проекту от предпринимателей не поступило.</w:t>
      </w:r>
    </w:p>
    <w:p w:rsidR="00FA391D" w:rsidRPr="00171757" w:rsidRDefault="00FA391D" w:rsidP="002C198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1757">
        <w:rPr>
          <w:rFonts w:ascii="Times New Roman" w:hAnsi="Times New Roman"/>
          <w:sz w:val="24"/>
          <w:szCs w:val="24"/>
        </w:rPr>
        <w:t>На основе проведенной оценки регулирующего воздействия проекта НПА</w:t>
      </w:r>
      <w:r w:rsidR="001163B4" w:rsidRPr="00171757">
        <w:rPr>
          <w:rFonts w:ascii="Times New Roman" w:hAnsi="Times New Roman"/>
          <w:sz w:val="24"/>
          <w:szCs w:val="24"/>
        </w:rPr>
        <w:t xml:space="preserve">, </w:t>
      </w:r>
      <w:r w:rsidRPr="00171757">
        <w:rPr>
          <w:rFonts w:ascii="Times New Roman" w:hAnsi="Times New Roman"/>
          <w:sz w:val="24"/>
          <w:szCs w:val="24"/>
        </w:rPr>
        <w:t xml:space="preserve">с учетом информации, представленной разработчиком проекта НПА в отчете о результатах проведения оценки регулирующего воздействия нормативного правового акта, </w:t>
      </w:r>
      <w:r w:rsidR="00EF7FD5">
        <w:rPr>
          <w:rFonts w:ascii="Times New Roman" w:hAnsi="Times New Roman"/>
          <w:sz w:val="24"/>
          <w:szCs w:val="24"/>
        </w:rPr>
        <w:t xml:space="preserve">отделом экономики </w:t>
      </w:r>
      <w:r w:rsidRPr="00171757">
        <w:rPr>
          <w:rFonts w:ascii="Times New Roman" w:hAnsi="Times New Roman"/>
          <w:sz w:val="24"/>
          <w:szCs w:val="24"/>
        </w:rPr>
        <w:t>управлени</w:t>
      </w:r>
      <w:r w:rsidR="00EF7FD5">
        <w:rPr>
          <w:rFonts w:ascii="Times New Roman" w:hAnsi="Times New Roman"/>
          <w:sz w:val="24"/>
          <w:szCs w:val="24"/>
        </w:rPr>
        <w:t>я</w:t>
      </w:r>
      <w:r w:rsidRPr="00171757">
        <w:rPr>
          <w:rFonts w:ascii="Times New Roman" w:hAnsi="Times New Roman"/>
          <w:sz w:val="24"/>
          <w:szCs w:val="24"/>
        </w:rPr>
        <w:t xml:space="preserve"> экономи</w:t>
      </w:r>
      <w:r w:rsidR="002F3F20" w:rsidRPr="00171757">
        <w:rPr>
          <w:rFonts w:ascii="Times New Roman" w:hAnsi="Times New Roman"/>
          <w:sz w:val="24"/>
          <w:szCs w:val="24"/>
        </w:rPr>
        <w:t>ки и собственности</w:t>
      </w:r>
      <w:r w:rsidRPr="00171757">
        <w:rPr>
          <w:rFonts w:ascii="Times New Roman" w:hAnsi="Times New Roman"/>
          <w:sz w:val="24"/>
          <w:szCs w:val="24"/>
        </w:rPr>
        <w:t xml:space="preserve"> администрации Партизанского городского округа сделаны следующие выводы:</w:t>
      </w:r>
      <w:r w:rsidR="002F3F20" w:rsidRPr="00171757">
        <w:rPr>
          <w:rFonts w:ascii="Times New Roman" w:hAnsi="Times New Roman"/>
          <w:sz w:val="24"/>
          <w:szCs w:val="24"/>
        </w:rPr>
        <w:t xml:space="preserve"> </w:t>
      </w:r>
      <w:r w:rsidR="008B64BA" w:rsidRPr="00171757">
        <w:rPr>
          <w:rFonts w:ascii="Times New Roman" w:hAnsi="Times New Roman"/>
          <w:sz w:val="24"/>
          <w:szCs w:val="24"/>
        </w:rPr>
        <w:t>предложенный проект НПА</w:t>
      </w:r>
      <w:r w:rsidR="008B64BA" w:rsidRPr="00171757">
        <w:rPr>
          <w:rFonts w:ascii="Times New Roman" w:eastAsia="Times New Roman" w:hAnsi="Times New Roman"/>
          <w:sz w:val="24"/>
          <w:szCs w:val="24"/>
        </w:rPr>
        <w:t xml:space="preserve"> будет способствовать обеспечению благоприятных условий для устойчивого функционирования и развития субъектов малого</w:t>
      </w:r>
      <w:r w:rsidR="00B73BF2" w:rsidRPr="00171757">
        <w:rPr>
          <w:rFonts w:ascii="Times New Roman" w:eastAsia="Times New Roman" w:hAnsi="Times New Roman"/>
          <w:sz w:val="24"/>
          <w:szCs w:val="24"/>
        </w:rPr>
        <w:t xml:space="preserve"> и среднего предпринимательства</w:t>
      </w:r>
      <w:r w:rsidR="008B64BA" w:rsidRPr="0017175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8B64BA" w:rsidRPr="00171757">
        <w:rPr>
          <w:rFonts w:ascii="Times New Roman" w:eastAsia="Times New Roman" w:hAnsi="Times New Roman"/>
          <w:sz w:val="24"/>
          <w:szCs w:val="24"/>
        </w:rPr>
        <w:t xml:space="preserve"> </w:t>
      </w:r>
      <w:r w:rsidR="00063EDE" w:rsidRPr="00171757">
        <w:rPr>
          <w:rFonts w:ascii="Times New Roman" w:hAnsi="Times New Roman"/>
          <w:sz w:val="24"/>
          <w:szCs w:val="24"/>
        </w:rPr>
        <w:tab/>
        <w:t>В</w:t>
      </w:r>
      <w:r w:rsidRPr="00171757">
        <w:rPr>
          <w:rFonts w:ascii="Times New Roman" w:hAnsi="Times New Roman"/>
          <w:sz w:val="24"/>
          <w:szCs w:val="24"/>
        </w:rPr>
        <w:t xml:space="preserve">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proofErr w:type="gramStart"/>
      <w:r w:rsidRPr="00171757">
        <w:rPr>
          <w:rFonts w:ascii="Times New Roman" w:hAnsi="Times New Roman"/>
          <w:sz w:val="24"/>
          <w:szCs w:val="24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Партизанского</w:t>
      </w:r>
      <w:r w:rsidR="006843B6" w:rsidRPr="00171757">
        <w:rPr>
          <w:rFonts w:ascii="Times New Roman" w:hAnsi="Times New Roman"/>
          <w:sz w:val="24"/>
          <w:szCs w:val="24"/>
        </w:rPr>
        <w:t xml:space="preserve"> </w:t>
      </w:r>
      <w:r w:rsidRPr="00171757">
        <w:rPr>
          <w:rFonts w:ascii="Times New Roman" w:hAnsi="Times New Roman"/>
          <w:sz w:val="24"/>
          <w:szCs w:val="24"/>
        </w:rPr>
        <w:t>городского округа</w:t>
      </w:r>
      <w:r w:rsidR="00063EDE" w:rsidRPr="00171757">
        <w:rPr>
          <w:rFonts w:ascii="Times New Roman" w:hAnsi="Times New Roman"/>
          <w:sz w:val="24"/>
          <w:szCs w:val="24"/>
        </w:rPr>
        <w:t xml:space="preserve"> не имеется</w:t>
      </w:r>
      <w:proofErr w:type="gramEnd"/>
      <w:r w:rsidR="00063EDE" w:rsidRPr="00171757">
        <w:rPr>
          <w:rFonts w:ascii="Times New Roman" w:hAnsi="Times New Roman"/>
          <w:sz w:val="24"/>
          <w:szCs w:val="24"/>
        </w:rPr>
        <w:t>.</w:t>
      </w:r>
    </w:p>
    <w:p w:rsidR="00063EDE" w:rsidRPr="00171757" w:rsidRDefault="00063EDE" w:rsidP="006B6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757">
        <w:rPr>
          <w:rFonts w:ascii="Times New Roman" w:hAnsi="Times New Roman" w:cs="Times New Roman"/>
          <w:sz w:val="24"/>
          <w:szCs w:val="24"/>
        </w:rPr>
        <w:tab/>
        <w:t>Данный проект НПА рекомендуется для принятия.</w:t>
      </w:r>
    </w:p>
    <w:p w:rsidR="00986C5F" w:rsidRDefault="00986C5F" w:rsidP="00986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4A40" w:rsidRDefault="00024A40" w:rsidP="00986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B6AAC">
        <w:rPr>
          <w:rFonts w:ascii="Times New Roman" w:hAnsi="Times New Roman" w:cs="Times New Roman"/>
          <w:sz w:val="24"/>
          <w:szCs w:val="24"/>
        </w:rPr>
        <w:t>ачальник</w:t>
      </w:r>
      <w:r w:rsidR="00063EDE" w:rsidRPr="00171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экономики </w:t>
      </w:r>
      <w:r w:rsidR="00063EDE" w:rsidRPr="00171757">
        <w:rPr>
          <w:rFonts w:ascii="Times New Roman" w:hAnsi="Times New Roman" w:cs="Times New Roman"/>
          <w:sz w:val="24"/>
          <w:szCs w:val="24"/>
        </w:rPr>
        <w:t>управления</w:t>
      </w:r>
    </w:p>
    <w:p w:rsidR="00024A40" w:rsidRDefault="00063EDE" w:rsidP="00986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757">
        <w:rPr>
          <w:rFonts w:ascii="Times New Roman" w:hAnsi="Times New Roman" w:cs="Times New Roman"/>
          <w:sz w:val="24"/>
          <w:szCs w:val="24"/>
        </w:rPr>
        <w:t xml:space="preserve">экономики и собственности администрации </w:t>
      </w:r>
    </w:p>
    <w:p w:rsidR="00FA391D" w:rsidRPr="00171757" w:rsidRDefault="00024A40" w:rsidP="00986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Партизанского </w:t>
      </w:r>
      <w:r w:rsidR="00063EDE" w:rsidRPr="00171757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24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FA391D" w:rsidRPr="00DA1D6C" w:rsidRDefault="00063EDE" w:rsidP="00FA391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757">
        <w:rPr>
          <w:rFonts w:ascii="Times New Roman" w:hAnsi="Times New Roman" w:cs="Times New Roman"/>
          <w:sz w:val="24"/>
          <w:szCs w:val="24"/>
        </w:rPr>
        <w:t>Дата:</w:t>
      </w:r>
      <w:r w:rsidR="00CF37BD" w:rsidRPr="00171757">
        <w:rPr>
          <w:rFonts w:ascii="Times New Roman" w:hAnsi="Times New Roman" w:cs="Times New Roman"/>
          <w:sz w:val="24"/>
          <w:szCs w:val="24"/>
        </w:rPr>
        <w:t xml:space="preserve"> </w:t>
      </w:r>
      <w:r w:rsidR="00986C5F">
        <w:rPr>
          <w:rFonts w:ascii="Times New Roman" w:hAnsi="Times New Roman" w:cs="Times New Roman"/>
          <w:sz w:val="24"/>
          <w:szCs w:val="24"/>
        </w:rPr>
        <w:t>0</w:t>
      </w:r>
      <w:r w:rsidR="00F2707C">
        <w:rPr>
          <w:rFonts w:ascii="Times New Roman" w:hAnsi="Times New Roman" w:cs="Times New Roman"/>
          <w:sz w:val="24"/>
          <w:szCs w:val="24"/>
        </w:rPr>
        <w:t>8</w:t>
      </w:r>
      <w:r w:rsidR="00CF37BD" w:rsidRPr="00171757">
        <w:rPr>
          <w:rFonts w:ascii="Times New Roman" w:hAnsi="Times New Roman" w:cs="Times New Roman"/>
          <w:sz w:val="24"/>
          <w:szCs w:val="24"/>
        </w:rPr>
        <w:t>.0</w:t>
      </w:r>
      <w:r w:rsidR="00F2707C">
        <w:rPr>
          <w:rFonts w:ascii="Times New Roman" w:hAnsi="Times New Roman" w:cs="Times New Roman"/>
          <w:sz w:val="24"/>
          <w:szCs w:val="24"/>
        </w:rPr>
        <w:t>8</w:t>
      </w:r>
      <w:r w:rsidR="00CF37BD" w:rsidRPr="00171757">
        <w:rPr>
          <w:rFonts w:ascii="Times New Roman" w:hAnsi="Times New Roman" w:cs="Times New Roman"/>
          <w:sz w:val="24"/>
          <w:szCs w:val="24"/>
        </w:rPr>
        <w:t>.202</w:t>
      </w:r>
      <w:r w:rsidR="00986C5F">
        <w:rPr>
          <w:rFonts w:ascii="Times New Roman" w:hAnsi="Times New Roman" w:cs="Times New Roman"/>
          <w:sz w:val="24"/>
          <w:szCs w:val="24"/>
        </w:rPr>
        <w:t>4 г.</w:t>
      </w:r>
    </w:p>
    <w:sectPr w:rsidR="00FA391D" w:rsidRPr="00DA1D6C" w:rsidSect="00B73BF2">
      <w:headerReference w:type="default" r:id="rId8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E5" w:rsidRDefault="00F242E5" w:rsidP="006843B6">
      <w:pPr>
        <w:spacing w:after="0" w:line="240" w:lineRule="auto"/>
      </w:pPr>
      <w:r>
        <w:separator/>
      </w:r>
    </w:p>
  </w:endnote>
  <w:endnote w:type="continuationSeparator" w:id="0">
    <w:p w:rsidR="00F242E5" w:rsidRDefault="00F242E5" w:rsidP="0068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E5" w:rsidRDefault="00F242E5" w:rsidP="006843B6">
      <w:pPr>
        <w:spacing w:after="0" w:line="240" w:lineRule="auto"/>
      </w:pPr>
      <w:r>
        <w:separator/>
      </w:r>
    </w:p>
  </w:footnote>
  <w:footnote w:type="continuationSeparator" w:id="0">
    <w:p w:rsidR="00F242E5" w:rsidRDefault="00F242E5" w:rsidP="0068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2E5" w:rsidRDefault="00227B09" w:rsidP="006843B6">
    <w:pPr>
      <w:pStyle w:val="a3"/>
      <w:jc w:val="center"/>
    </w:pPr>
    <w:fldSimple w:instr=" PAGE   \* MERGEFORMAT ">
      <w:r w:rsidR="00F2707C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91D"/>
    <w:rsid w:val="00005EA0"/>
    <w:rsid w:val="00016821"/>
    <w:rsid w:val="00024A40"/>
    <w:rsid w:val="00063EDE"/>
    <w:rsid w:val="0006761E"/>
    <w:rsid w:val="000876AD"/>
    <w:rsid w:val="000E63B5"/>
    <w:rsid w:val="001163B4"/>
    <w:rsid w:val="00171757"/>
    <w:rsid w:val="00227B09"/>
    <w:rsid w:val="00241E37"/>
    <w:rsid w:val="002A1238"/>
    <w:rsid w:val="002B732F"/>
    <w:rsid w:val="002C1989"/>
    <w:rsid w:val="002D0A1B"/>
    <w:rsid w:val="002D767B"/>
    <w:rsid w:val="002F17FD"/>
    <w:rsid w:val="002F3F20"/>
    <w:rsid w:val="0032369B"/>
    <w:rsid w:val="00323C9F"/>
    <w:rsid w:val="00345911"/>
    <w:rsid w:val="003E0C92"/>
    <w:rsid w:val="00400AC9"/>
    <w:rsid w:val="00457B23"/>
    <w:rsid w:val="004E17ED"/>
    <w:rsid w:val="004F371B"/>
    <w:rsid w:val="00510165"/>
    <w:rsid w:val="005549CB"/>
    <w:rsid w:val="005814F9"/>
    <w:rsid w:val="00596628"/>
    <w:rsid w:val="005E2B57"/>
    <w:rsid w:val="006843B6"/>
    <w:rsid w:val="006B6AAC"/>
    <w:rsid w:val="006C3B8E"/>
    <w:rsid w:val="006E7BD2"/>
    <w:rsid w:val="00793307"/>
    <w:rsid w:val="00817FCA"/>
    <w:rsid w:val="008706C9"/>
    <w:rsid w:val="008B64BA"/>
    <w:rsid w:val="00900D3B"/>
    <w:rsid w:val="00986C5F"/>
    <w:rsid w:val="00A47D5F"/>
    <w:rsid w:val="00A60F3E"/>
    <w:rsid w:val="00B73BF2"/>
    <w:rsid w:val="00BF238E"/>
    <w:rsid w:val="00CC010D"/>
    <w:rsid w:val="00CF37BD"/>
    <w:rsid w:val="00D00359"/>
    <w:rsid w:val="00D8670F"/>
    <w:rsid w:val="00DD2E97"/>
    <w:rsid w:val="00E01A27"/>
    <w:rsid w:val="00EB561A"/>
    <w:rsid w:val="00EF7FD5"/>
    <w:rsid w:val="00F242E5"/>
    <w:rsid w:val="00F2707C"/>
    <w:rsid w:val="00FA391D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91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A39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68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3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8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3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301882094A13C1C7C0351B4BFFBF7CFF9FB0264F3AA7A162A8FDF11A4162AC7801348001D2BAo1lF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9A5B8-64D6-4E7D-BE68-D91EDA28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Links>
    <vt:vector size="6" baseType="variant"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consultantplus://offline/ref=A970301882094A13C1C7C0351B4BFFBF7CFF9FB0264F3AA7A162A8FDF11A4162AC7801348001D2BAo1lFE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4</cp:revision>
  <cp:lastPrinted>2023-10-17T04:17:00Z</cp:lastPrinted>
  <dcterms:created xsi:type="dcterms:W3CDTF">2023-10-17T04:47:00Z</dcterms:created>
  <dcterms:modified xsi:type="dcterms:W3CDTF">2024-09-30T07:08:00Z</dcterms:modified>
</cp:coreProperties>
</file>